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2C0FA9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2C0FA9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6671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2C0FA9" w:rsidP="006E675F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VZ59</w:t>
            </w:r>
            <w:r w:rsidR="006E675F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Disková pole - servisní podpora</w:t>
            </w:r>
          </w:p>
        </w:tc>
      </w:tr>
      <w:tr w:rsidR="0006671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06671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2C0FA9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06671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2C0FA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06671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2C0FA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06671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2C0FA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06671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2C0FA9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06671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6671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6671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6671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6671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6671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6671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2C0FA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2C0FA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2C0FA9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2C0FA9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2C0FA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="006E675F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Pr="00447B8F">
        <w:rPr>
          <w:rFonts w:ascii="Arial" w:hAnsi="Arial" w:cs="Arial"/>
          <w:sz w:val="20"/>
          <w:szCs w:val="20"/>
        </w:rPr>
        <w:t>,</w:t>
      </w:r>
    </w:p>
    <w:p w:rsidR="008D7673" w:rsidRPr="006446FE" w:rsidRDefault="008D7673" w:rsidP="006446FE">
      <w:pPr>
        <w:rPr>
          <w:rFonts w:ascii="Arial" w:hAnsi="Arial" w:cs="Arial"/>
          <w:sz w:val="20"/>
          <w:szCs w:val="20"/>
        </w:rPr>
      </w:pPr>
    </w:p>
    <w:p w:rsidR="00593E12" w:rsidRDefault="002C0FA9" w:rsidP="00F1551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F1551C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6E675F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F1551C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F1551C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F1551C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F1551C" w:rsidRDefault="00F1551C" w:rsidP="00F1551C">
      <w:pPr>
        <w:pStyle w:val="Odstavecseseznamem"/>
        <w:rPr>
          <w:rFonts w:ascii="Arial" w:hAnsi="Arial" w:cs="Arial"/>
          <w:sz w:val="20"/>
          <w:szCs w:val="20"/>
        </w:rPr>
      </w:pPr>
    </w:p>
    <w:p w:rsidR="00F1551C" w:rsidRPr="00F1551C" w:rsidRDefault="00F1551C" w:rsidP="00F1551C">
      <w:pPr>
        <w:ind w:left="284"/>
        <w:jc w:val="both"/>
        <w:rPr>
          <w:rFonts w:ascii="Arial" w:hAnsi="Arial" w:cs="Arial"/>
          <w:sz w:val="20"/>
          <w:szCs w:val="20"/>
        </w:rPr>
      </w:pPr>
      <w:r w:rsidRPr="00F002A0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F002A0">
        <w:rPr>
          <w:rFonts w:ascii="Arial" w:hAnsi="Arial" w:cs="Arial"/>
          <w:b/>
          <w:sz w:val="20"/>
          <w:szCs w:val="20"/>
        </w:rPr>
        <w:t xml:space="preserve">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v posledních </w:t>
      </w:r>
      <w:r w:rsidRPr="00FC5687">
        <w:rPr>
          <w:rFonts w:ascii="Arial" w:hAnsi="Arial" w:cs="Arial"/>
          <w:b/>
          <w:bCs/>
          <w:sz w:val="20"/>
          <w:szCs w:val="20"/>
        </w:rPr>
        <w:t xml:space="preserve">3 letech 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realizoval </w:t>
      </w:r>
      <w:r>
        <w:rPr>
          <w:rFonts w:ascii="Arial" w:hAnsi="Arial" w:cs="Arial"/>
          <w:b/>
          <w:bCs/>
          <w:sz w:val="20"/>
          <w:szCs w:val="20"/>
        </w:rPr>
        <w:t xml:space="preserve">2 </w:t>
      </w:r>
      <w:r w:rsidRPr="00F002A0">
        <w:rPr>
          <w:rFonts w:ascii="Arial" w:hAnsi="Arial" w:cs="Arial"/>
          <w:b/>
          <w:bCs/>
          <w:sz w:val="20"/>
          <w:szCs w:val="20"/>
        </w:rPr>
        <w:t>obdobn</w:t>
      </w:r>
      <w:r>
        <w:rPr>
          <w:rFonts w:ascii="Arial" w:hAnsi="Arial" w:cs="Arial"/>
          <w:b/>
          <w:bCs/>
          <w:sz w:val="20"/>
          <w:szCs w:val="20"/>
        </w:rPr>
        <w:t>é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 zakáz</w:t>
      </w:r>
      <w:r>
        <w:rPr>
          <w:rFonts w:ascii="Arial" w:hAnsi="Arial" w:cs="Arial"/>
          <w:b/>
          <w:bCs/>
          <w:sz w:val="20"/>
          <w:szCs w:val="20"/>
        </w:rPr>
        <w:t>ky</w:t>
      </w:r>
      <w:r w:rsidRPr="00F002A0">
        <w:rPr>
          <w:rFonts w:ascii="Arial" w:hAnsi="Arial" w:cs="Arial"/>
          <w:b/>
          <w:bCs/>
          <w:sz w:val="20"/>
          <w:szCs w:val="20"/>
        </w:rPr>
        <w:t xml:space="preserve"> v min. hodnotě </w:t>
      </w:r>
      <w:r>
        <w:rPr>
          <w:rFonts w:ascii="Arial" w:hAnsi="Arial" w:cs="Arial"/>
          <w:b/>
          <w:bCs/>
          <w:sz w:val="20"/>
          <w:szCs w:val="20"/>
        </w:rPr>
        <w:t>1 000 000</w:t>
      </w:r>
      <w:r w:rsidRPr="00FC5687">
        <w:rPr>
          <w:rFonts w:ascii="Arial" w:hAnsi="Arial" w:cs="Arial"/>
          <w:b/>
          <w:bCs/>
          <w:sz w:val="20"/>
          <w:szCs w:val="20"/>
        </w:rPr>
        <w:t xml:space="preserve">,- Kč bez DPH za každou takovou referenční zakázku. </w:t>
      </w:r>
      <w:r w:rsidRPr="00FC5687">
        <w:rPr>
          <w:rFonts w:ascii="Arial" w:hAnsi="Arial" w:cs="Arial"/>
          <w:b/>
          <w:sz w:val="20"/>
          <w:szCs w:val="20"/>
        </w:rPr>
        <w:t xml:space="preserve">Obdobný druh služeb zadavatel blíže specifikuje jako </w:t>
      </w:r>
      <w:r>
        <w:rPr>
          <w:rFonts w:ascii="Arial" w:hAnsi="Arial" w:cs="Arial"/>
          <w:b/>
          <w:sz w:val="20"/>
          <w:szCs w:val="20"/>
        </w:rPr>
        <w:t xml:space="preserve">podporu serverů, diskových úložišť, </w:t>
      </w:r>
      <w:proofErr w:type="spellStart"/>
      <w:r>
        <w:rPr>
          <w:rFonts w:ascii="Arial" w:hAnsi="Arial" w:cs="Arial"/>
          <w:b/>
          <w:sz w:val="20"/>
          <w:szCs w:val="20"/>
        </w:rPr>
        <w:t>virtualizace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diskových polí, </w:t>
      </w:r>
      <w:proofErr w:type="spellStart"/>
      <w:r>
        <w:rPr>
          <w:rFonts w:ascii="Arial" w:hAnsi="Arial" w:cs="Arial"/>
          <w:b/>
          <w:sz w:val="20"/>
          <w:szCs w:val="20"/>
        </w:rPr>
        <w:t>virtualizačních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platforem síťové infrastruktury</w:t>
      </w:r>
      <w:r w:rsidRPr="00FC5687">
        <w:rPr>
          <w:rFonts w:ascii="Arial" w:hAnsi="Arial" w:cs="Arial"/>
          <w:b/>
          <w:bCs/>
          <w:sz w:val="20"/>
          <w:szCs w:val="20"/>
        </w:rPr>
        <w:t>.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2C0FA9" w:rsidP="006E675F">
      <w:pPr>
        <w:pStyle w:val="Odstavecseseznamem"/>
        <w:pageBreakBefore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Referenční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66718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C0FA9" w:rsidP="00F1551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C0FA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66718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C0FA9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C0FA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6671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C0FA9" w:rsidP="00F1551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C0FA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66718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C0FA9" w:rsidP="00F1551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C0FA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66718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C0FA9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2C0FA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2C0FA9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66718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1551C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C0FA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66718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C0FA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C0FA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6671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1551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C0FA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66718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1551C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C0FA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66718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F1551C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2C0FA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Pr="00447B8F" w:rsidRDefault="002C0FA9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6446FE" w:rsidRDefault="006446FE" w:rsidP="001137C9">
      <w:pPr>
        <w:rPr>
          <w:rFonts w:ascii="Arial" w:hAnsi="Arial" w:cs="Arial"/>
          <w:sz w:val="20"/>
          <w:szCs w:val="20"/>
        </w:rPr>
      </w:pPr>
    </w:p>
    <w:p w:rsidR="006446FE" w:rsidRDefault="006446FE" w:rsidP="006446FE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</w:t>
      </w:r>
      <w:r>
        <w:rPr>
          <w:rFonts w:ascii="Arial" w:hAnsi="Arial" w:cs="Arial"/>
          <w:b/>
        </w:rPr>
        <w:t>prohlášení dodavatele o dodržení podmínek služeb technické podpory</w:t>
      </w:r>
    </w:p>
    <w:p w:rsidR="006446FE" w:rsidRDefault="006446FE" w:rsidP="001137C9">
      <w:pPr>
        <w:rPr>
          <w:rFonts w:ascii="Arial" w:hAnsi="Arial" w:cs="Arial"/>
          <w:sz w:val="20"/>
          <w:szCs w:val="20"/>
        </w:rPr>
      </w:pPr>
    </w:p>
    <w:p w:rsidR="006446FE" w:rsidRDefault="006446FE" w:rsidP="006446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Nad rámec výše uvedeného čestného prohlášení o splnění kvalifikace </w:t>
      </w:r>
      <w:r w:rsidRPr="00953EBA">
        <w:rPr>
          <w:rFonts w:ascii="Arial" w:hAnsi="Arial" w:cs="Arial"/>
          <w:sz w:val="20"/>
          <w:szCs w:val="20"/>
        </w:rPr>
        <w:t xml:space="preserve">dodavatel </w:t>
      </w:r>
      <w:r w:rsidRPr="00953EBA">
        <w:rPr>
          <w:rFonts w:ascii="Arial" w:hAnsi="Arial" w:cs="Arial"/>
          <w:b/>
          <w:sz w:val="20"/>
          <w:szCs w:val="20"/>
        </w:rPr>
        <w:t>[</w:t>
      </w:r>
      <w:r w:rsidRPr="00953EBA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953EBA">
        <w:rPr>
          <w:rFonts w:ascii="Arial" w:hAnsi="Arial" w:cs="Arial"/>
          <w:b/>
          <w:sz w:val="20"/>
          <w:szCs w:val="20"/>
        </w:rPr>
        <w:t xml:space="preserve">] </w:t>
      </w:r>
      <w:r w:rsidRPr="00953EBA">
        <w:rPr>
          <w:rFonts w:ascii="Arial" w:hAnsi="Arial" w:cs="Arial"/>
          <w:sz w:val="20"/>
          <w:szCs w:val="20"/>
        </w:rPr>
        <w:t>ke</w:t>
      </w:r>
      <w:r w:rsidRPr="00447B8F">
        <w:rPr>
          <w:rFonts w:ascii="Arial" w:hAnsi="Arial" w:cs="Arial"/>
          <w:sz w:val="20"/>
          <w:szCs w:val="20"/>
        </w:rPr>
        <w:t xml:space="preserve"> dni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447B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současně výslovně potvrzuje, že jím nabízené služby </w:t>
      </w:r>
      <w:r w:rsidRPr="009C1C4B">
        <w:rPr>
          <w:rFonts w:ascii="Arial" w:hAnsi="Arial" w:cs="Arial"/>
          <w:color w:val="000000"/>
          <w:sz w:val="20"/>
          <w:szCs w:val="20"/>
        </w:rPr>
        <w:t>podpory technologie IBM diskových polí</w:t>
      </w:r>
      <w:r>
        <w:rPr>
          <w:rFonts w:ascii="Arial" w:hAnsi="Arial" w:cs="Arial"/>
          <w:sz w:val="20"/>
          <w:szCs w:val="20"/>
        </w:rPr>
        <w:t xml:space="preserve"> budou po celou dobu trvání smlouvy na plnění veřejné zakázky </w:t>
      </w:r>
      <w:r w:rsidRPr="007553F0">
        <w:rPr>
          <w:rFonts w:ascii="Arial" w:hAnsi="Arial" w:cs="Arial"/>
          <w:sz w:val="20"/>
          <w:szCs w:val="20"/>
        </w:rPr>
        <w:t>VZ</w:t>
      </w:r>
      <w:r>
        <w:rPr>
          <w:rFonts w:ascii="Arial" w:hAnsi="Arial" w:cs="Arial"/>
          <w:sz w:val="20"/>
          <w:szCs w:val="20"/>
        </w:rPr>
        <w:t>5</w:t>
      </w:r>
      <w:r w:rsidRPr="007553F0">
        <w:rPr>
          <w:rFonts w:ascii="Arial" w:hAnsi="Arial" w:cs="Arial"/>
          <w:sz w:val="20"/>
          <w:szCs w:val="20"/>
        </w:rPr>
        <w:t>9</w:t>
      </w:r>
      <w:r w:rsidR="006E675F">
        <w:rPr>
          <w:rFonts w:ascii="Arial" w:hAnsi="Arial" w:cs="Arial"/>
          <w:sz w:val="20"/>
          <w:szCs w:val="20"/>
        </w:rPr>
        <w:t>/</w:t>
      </w:r>
      <w:r w:rsidRPr="007553F0">
        <w:rPr>
          <w:rFonts w:ascii="Arial" w:hAnsi="Arial" w:cs="Arial"/>
          <w:sz w:val="20"/>
          <w:szCs w:val="20"/>
        </w:rPr>
        <w:t xml:space="preserve">2020 – </w:t>
      </w:r>
      <w:r>
        <w:rPr>
          <w:rFonts w:ascii="Arial" w:hAnsi="Arial" w:cs="Arial"/>
          <w:sz w:val="20"/>
          <w:szCs w:val="20"/>
        </w:rPr>
        <w:t>Disková pole – servisní podpora splňovat níže uvedené:</w:t>
      </w:r>
    </w:p>
    <w:p w:rsidR="006446FE" w:rsidRDefault="006446FE" w:rsidP="006446FE">
      <w:pPr>
        <w:jc w:val="both"/>
        <w:rPr>
          <w:rFonts w:ascii="Arial" w:hAnsi="Arial" w:cs="Arial"/>
          <w:sz w:val="20"/>
          <w:szCs w:val="20"/>
        </w:rPr>
      </w:pPr>
    </w:p>
    <w:p w:rsidR="006446FE" w:rsidRPr="006446FE" w:rsidRDefault="006446FE" w:rsidP="006446FE">
      <w:pPr>
        <w:pStyle w:val="Odstavecseseznamem"/>
        <w:numPr>
          <w:ilvl w:val="0"/>
          <w:numId w:val="44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zajistí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na své náklady po dobu trvání smlouvy přenositelnost služeb technické podpory </w:t>
      </w:r>
      <w:r>
        <w:rPr>
          <w:rFonts w:ascii="Arial" w:hAnsi="Arial" w:cs="Arial"/>
          <w:color w:val="000000"/>
          <w:sz w:val="20"/>
          <w:szCs w:val="20"/>
        </w:rPr>
        <w:t xml:space="preserve">dle Technické specifikace 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na výrobce konkrétního zařízení či produktu dle </w:t>
      </w:r>
      <w:r>
        <w:rPr>
          <w:rFonts w:ascii="Arial" w:hAnsi="Arial" w:cs="Arial"/>
          <w:color w:val="000000"/>
          <w:sz w:val="20"/>
          <w:szCs w:val="20"/>
        </w:rPr>
        <w:t>Technické specifikace, a to jak ve vztahu k HW či SW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Zadavatel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bude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oprávněn požadovat plnění služeb podpory přímo výrobcem podporovaného produktu. </w:t>
      </w:r>
      <w:r>
        <w:rPr>
          <w:rFonts w:ascii="Arial" w:hAnsi="Arial" w:cs="Arial"/>
          <w:color w:val="000000"/>
          <w:sz w:val="20"/>
          <w:szCs w:val="20"/>
        </w:rPr>
        <w:t>Dodavatel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současně po celou dobu trvání smlouvy </w:t>
      </w:r>
      <w:r>
        <w:rPr>
          <w:rFonts w:ascii="Arial" w:hAnsi="Arial" w:cs="Arial"/>
          <w:color w:val="000000"/>
          <w:sz w:val="20"/>
          <w:szCs w:val="20"/>
        </w:rPr>
        <w:t>zajistí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zadavateli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přístup k dokumentaci výrobce daného produktu a do jeho znalostní báze, v případě že výrobce zařízení v rámci své podpory toto umožňuje. V rámci přístupu k dokumentaci výrobce a jeho znalostní bázi musí být </w:t>
      </w:r>
      <w:r>
        <w:rPr>
          <w:rFonts w:ascii="Arial" w:hAnsi="Arial" w:cs="Arial"/>
          <w:color w:val="000000"/>
          <w:sz w:val="20"/>
          <w:szCs w:val="20"/>
        </w:rPr>
        <w:t>zadavatel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oprávněn získávat aktualizace, nové verze či opravné balíčky k jednotlivým SW produktům uvedené v</w:t>
      </w:r>
      <w:r>
        <w:rPr>
          <w:rFonts w:ascii="Arial" w:hAnsi="Arial" w:cs="Arial"/>
          <w:color w:val="000000"/>
          <w:sz w:val="20"/>
          <w:szCs w:val="20"/>
        </w:rPr>
        <w:t> Technické specifikaci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a za tímto účelem </w:t>
      </w:r>
      <w:r>
        <w:rPr>
          <w:rFonts w:ascii="Arial" w:hAnsi="Arial" w:cs="Arial"/>
          <w:color w:val="000000"/>
          <w:sz w:val="20"/>
          <w:szCs w:val="20"/>
        </w:rPr>
        <w:t>dodavatel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současně zajistí přístup k potřebnému komunikačnímu kanálu výrobce. Současně s uvedeným </w:t>
      </w:r>
      <w:r>
        <w:rPr>
          <w:rFonts w:ascii="Arial" w:hAnsi="Arial" w:cs="Arial"/>
          <w:color w:val="000000"/>
          <w:sz w:val="20"/>
          <w:szCs w:val="20"/>
        </w:rPr>
        <w:t>dodavatel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zajistí </w:t>
      </w:r>
      <w:r>
        <w:rPr>
          <w:rFonts w:ascii="Arial" w:hAnsi="Arial" w:cs="Arial"/>
          <w:color w:val="000000"/>
          <w:sz w:val="20"/>
          <w:szCs w:val="20"/>
        </w:rPr>
        <w:t>zadavateli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licenci v rozsahu, v jakém má </w:t>
      </w:r>
      <w:r>
        <w:rPr>
          <w:rFonts w:ascii="Arial" w:hAnsi="Arial" w:cs="Arial"/>
          <w:color w:val="000000"/>
          <w:sz w:val="20"/>
          <w:szCs w:val="20"/>
        </w:rPr>
        <w:t>zadavatel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licenci k SW, k němuž se poskytuj</w:t>
      </w:r>
      <w:r>
        <w:rPr>
          <w:rFonts w:ascii="Arial" w:hAnsi="Arial" w:cs="Arial"/>
          <w:color w:val="000000"/>
          <w:sz w:val="20"/>
          <w:szCs w:val="20"/>
        </w:rPr>
        <w:t>í</w:t>
      </w:r>
      <w:r w:rsidRPr="002366AD">
        <w:rPr>
          <w:rFonts w:ascii="Arial" w:hAnsi="Arial" w:cs="Arial"/>
          <w:color w:val="000000"/>
          <w:sz w:val="20"/>
          <w:szCs w:val="20"/>
        </w:rPr>
        <w:t xml:space="preserve"> aktualizace a nové verze.</w:t>
      </w:r>
    </w:p>
    <w:p w:rsidR="006446FE" w:rsidRPr="006446FE" w:rsidRDefault="006446FE" w:rsidP="006446FE">
      <w:pPr>
        <w:pStyle w:val="Odstavecseseznamem"/>
        <w:ind w:left="714"/>
        <w:jc w:val="both"/>
        <w:rPr>
          <w:rFonts w:ascii="Arial" w:hAnsi="Arial" w:cs="Arial"/>
          <w:sz w:val="20"/>
          <w:szCs w:val="20"/>
        </w:rPr>
      </w:pPr>
    </w:p>
    <w:p w:rsidR="006446FE" w:rsidRPr="006446FE" w:rsidRDefault="006446FE" w:rsidP="006446FE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9C1C4B">
        <w:rPr>
          <w:rFonts w:ascii="Arial" w:hAnsi="Arial" w:cs="Arial"/>
          <w:color w:val="000000"/>
          <w:sz w:val="20"/>
          <w:szCs w:val="20"/>
        </w:rPr>
        <w:lastRenderedPageBreak/>
        <w:t xml:space="preserve">Veškeré potřebné náhradní díly </w:t>
      </w:r>
      <w:r>
        <w:rPr>
          <w:rFonts w:ascii="Arial" w:hAnsi="Arial" w:cs="Arial"/>
          <w:color w:val="000000"/>
          <w:sz w:val="20"/>
          <w:szCs w:val="20"/>
        </w:rPr>
        <w:t xml:space="preserve">a komponenty </w:t>
      </w:r>
      <w:r w:rsidRPr="009C1C4B">
        <w:rPr>
          <w:rFonts w:ascii="Arial" w:hAnsi="Arial" w:cs="Arial"/>
          <w:color w:val="000000"/>
          <w:sz w:val="20"/>
          <w:szCs w:val="20"/>
        </w:rPr>
        <w:t>budou zajištěny součinností dodavatele a konkrétního výrobce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9C1C4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Dodavatel má za tímto účelem uzavřenou</w:t>
      </w:r>
      <w:r w:rsidRPr="009C1C4B">
        <w:rPr>
          <w:rFonts w:ascii="Arial" w:hAnsi="Arial" w:cs="Arial"/>
          <w:color w:val="000000"/>
          <w:sz w:val="20"/>
          <w:szCs w:val="20"/>
        </w:rPr>
        <w:t xml:space="preserve"> smlouvu </w:t>
      </w:r>
      <w:r>
        <w:rPr>
          <w:rFonts w:ascii="Arial" w:hAnsi="Arial" w:cs="Arial"/>
          <w:color w:val="000000"/>
          <w:sz w:val="20"/>
          <w:szCs w:val="20"/>
        </w:rPr>
        <w:t xml:space="preserve">s výrobcem, či má splnění této povinnosti jinak zajištěnou u výrobce </w:t>
      </w:r>
      <w:r w:rsidRPr="009C1C4B">
        <w:rPr>
          <w:rFonts w:ascii="Arial" w:hAnsi="Arial" w:cs="Arial"/>
          <w:color w:val="000000"/>
          <w:sz w:val="20"/>
          <w:szCs w:val="20"/>
        </w:rPr>
        <w:t xml:space="preserve">tak, aby nebyla dotčena </w:t>
      </w:r>
      <w:r>
        <w:rPr>
          <w:rFonts w:ascii="Arial" w:hAnsi="Arial" w:cs="Arial"/>
          <w:color w:val="000000"/>
          <w:sz w:val="20"/>
          <w:szCs w:val="20"/>
        </w:rPr>
        <w:t>kvalita služeb technické podpory poskytovaných zadavateli.</w:t>
      </w:r>
    </w:p>
    <w:p w:rsidR="006446FE" w:rsidRDefault="006446FE" w:rsidP="001137C9">
      <w:pPr>
        <w:rPr>
          <w:rFonts w:ascii="Arial" w:hAnsi="Arial" w:cs="Arial"/>
          <w:sz w:val="20"/>
          <w:szCs w:val="20"/>
        </w:rPr>
      </w:pPr>
    </w:p>
    <w:p w:rsidR="006446FE" w:rsidRDefault="006446FE" w:rsidP="001137C9">
      <w:pPr>
        <w:rPr>
          <w:rFonts w:ascii="Arial" w:hAnsi="Arial" w:cs="Arial"/>
          <w:sz w:val="20"/>
          <w:szCs w:val="20"/>
        </w:rPr>
      </w:pPr>
    </w:p>
    <w:p w:rsidR="001648E6" w:rsidRPr="00447B8F" w:rsidRDefault="002C0FA9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2C0FA9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F82" w:rsidRDefault="00205F82">
      <w:r>
        <w:separator/>
      </w:r>
    </w:p>
  </w:endnote>
  <w:endnote w:type="continuationSeparator" w:id="0">
    <w:p w:rsidR="00205F82" w:rsidRDefault="0020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2C0FA9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F82" w:rsidRDefault="00205F82">
      <w:r>
        <w:separator/>
      </w:r>
    </w:p>
  </w:footnote>
  <w:footnote w:type="continuationSeparator" w:id="0">
    <w:p w:rsidR="00205F82" w:rsidRDefault="00205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2C0FA9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2751423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8C43E9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350A8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420E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C29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48C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B85E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DE7E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666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CE3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F2BEEBD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09890F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E26B47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AC81B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9FE5C7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63614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25A548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ACEFEF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CDA7E2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F86855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43EF75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2A82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DDE20E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98A0A6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B5212B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F1AF44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6F83B6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5ECCE9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0B60DB42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7F4592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A6A4500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3D6EF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CAE72A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FD21D0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D8C17B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C016BA9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51AFC5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64E06AC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5AE1DF2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1CD80E9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D7438D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6D8804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67033A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58A636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F34C90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A6C335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1B14523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A926AF5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15A0193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77709F8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CC4FE6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D2CBB7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122EDA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AAAC30E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380066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39D8648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2DB614E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8C82D45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550C56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0BA241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366A19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B6CE93E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6A89E4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0323DF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DE7E458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9670C5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120301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2FA87F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47A2C5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A544A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6FB861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E0081A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D4E88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80278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E5CE3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664AB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B1EA3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F2A0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94BF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58CB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7656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CAC6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555071E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9D6787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D0105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8108B3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692160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718B5C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65E7EE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7DA356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2E747C8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740A1C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4DEE2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DC7B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8DEF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E4488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012C9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5E62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0EA6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C45C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560A256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19CCD2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C181EC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E4626A2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6F06933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5B58C20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1728FBC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0AA1C4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EE526DA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5B2B68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37A6FD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32CBAF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49CC68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FE88C0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1EA1D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D2ACA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F5C50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57223B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8060470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AF1AEFD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984DB0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18838B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ADE899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6B1D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68A82A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A8CAE2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377ABF6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EAA09CD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66CAC9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660A4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B0E8D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2CCE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3C2A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7AA7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94C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920F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F8C68F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AD6C7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2D2AFD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3AAB4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AED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3469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3D8B3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6C7E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8C5D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90E8A9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50ED0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4D2B08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D6A51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812E5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D2C35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692321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C0655D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FCADC4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5DFAA77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B7944C50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A80C9DA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F745AC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D00C86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7A188E6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99DC1DD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C7E700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909065B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20D273F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A4EA28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A6E2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FE0F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0EE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00800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FE0B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F03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72C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EB26A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38AD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0920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24F9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600B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4609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1072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8AB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82B2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9FCBC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6472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F27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082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E4B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B223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A899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7239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149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142659A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6744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5E3A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8164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F001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44B5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D30B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489F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BEF3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58EBD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12AF5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1098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3D4F5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D878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28F6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A823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CA5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F23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26A652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A6CDC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DB42D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2507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823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669B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824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9A4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F52B0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38EE702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D39A69A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6A22268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5BCC3C1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44F27C0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B86A4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11CE8A2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DBC628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A24D76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748CF22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644DC1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F77620C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820A464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000F1B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FF1C99A2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530EA14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D9A412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B654264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DD868B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80B2C52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DA2204D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5540E28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6E2E7D0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20084BC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BC7A6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273C99D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7E88A67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373B2B"/>
    <w:multiLevelType w:val="hybridMultilevel"/>
    <w:tmpl w:val="C33C5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FA5DD4"/>
    <w:multiLevelType w:val="hybridMultilevel"/>
    <w:tmpl w:val="E058370E"/>
    <w:lvl w:ilvl="0" w:tplc="A36AA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E605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B671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42E9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B64F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2664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FC9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36AC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0696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66718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5F82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0FA9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46FE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675F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1551C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B4FD8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23</TotalTime>
  <Pages>3</Pages>
  <Words>624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6</cp:revision>
  <cp:lastPrinted>2018-04-18T10:56:00Z</cp:lastPrinted>
  <dcterms:created xsi:type="dcterms:W3CDTF">2019-06-04T09:28:00Z</dcterms:created>
  <dcterms:modified xsi:type="dcterms:W3CDTF">2020-12-08T10:42:00Z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